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0555E6" w14:textId="11D09C35" w:rsidR="004C3820" w:rsidRDefault="0027177D" w:rsidP="0027177D">
      <w:pPr>
        <w:jc w:val="center"/>
      </w:pPr>
      <w:r>
        <w:t>Follow a Part exercise</w:t>
      </w:r>
    </w:p>
    <w:p w14:paraId="35A24F52" w14:textId="3ACCF2F9" w:rsidR="00E31460" w:rsidRDefault="0027177D" w:rsidP="002D6E0D">
      <w:pPr>
        <w:ind w:firstLine="720"/>
      </w:pPr>
      <w:r>
        <w:t xml:space="preserve">When we receive </w:t>
      </w:r>
      <w:r w:rsidR="000D3294">
        <w:t>apart from</w:t>
      </w:r>
      <w:r>
        <w:t xml:space="preserve"> outside purchase, the part will arrive to our store via request from a technician. The parts advisor that ordered the part will bill it out on the R.O. and post the parts </w:t>
      </w:r>
      <w:r w:rsidR="000D3294">
        <w:t>into</w:t>
      </w:r>
      <w:r>
        <w:t xml:space="preserve"> inventory. After the part is billed out then the part is delivered out to the technician that requested it for </w:t>
      </w:r>
      <w:r w:rsidR="00E31460">
        <w:t xml:space="preserve">immediate </w:t>
      </w:r>
      <w:r>
        <w:t xml:space="preserve">install. The parts advisor will turn in the outside purchase invoice to the parts manager. After this is passed off the parts manager will go </w:t>
      </w:r>
      <w:r w:rsidR="000D3294">
        <w:t>into</w:t>
      </w:r>
      <w:r>
        <w:t xml:space="preserve"> the PO and complete the transaction and verify that it has been posted to the RO and billed to parts. After this is completed, our parts manager will turn in the invoice to the business office to make sure we pay the invoice. This process is completed daily by out parts department.</w:t>
      </w:r>
    </w:p>
    <w:p w14:paraId="0B055BBF" w14:textId="23E344D5" w:rsidR="0027177D" w:rsidRDefault="00E31460" w:rsidP="002D6E0D">
      <w:pPr>
        <w:ind w:firstLine="720"/>
      </w:pPr>
      <w:r>
        <w:t xml:space="preserve">I stocked in a Fan Shroud (000-200-97-23). This process went very smooth. First, I created a stock order (IRE) for the part. What this does is keeps track of internal sales and recommends how many needed to stock in. I put this part in to ‘active’ status. Which means that this part is actively being sold and re-stocked. </w:t>
      </w:r>
      <w:r w:rsidR="0027177D">
        <w:t xml:space="preserve"> </w:t>
      </w:r>
      <w:r>
        <w:t xml:space="preserve">This parts demand history was sold 3 times in 12 months. Our shipping docs will immediately go to our parts manager for verification. Making sure we have received the parts we’ve been billed for. Once this has been verified the docs will be filed. Our parts manager keeps all BOL’s and Shipping docs with him. They are kept with the parts manager </w:t>
      </w:r>
      <w:r w:rsidR="002D6E0D">
        <w:t>for reference. Our business office will also receive copies. This process is completed daily.</w:t>
      </w:r>
    </w:p>
    <w:p w14:paraId="60D45819" w14:textId="09479B7E" w:rsidR="002D6E0D" w:rsidRDefault="002D6E0D" w:rsidP="002D6E0D">
      <w:pPr>
        <w:ind w:firstLine="720"/>
      </w:pPr>
      <w:r>
        <w:t xml:space="preserve">I stocked in a tire for a non-MB vehicle. All parts purchased from outside the OEM must be stocked in manually. After I stocked in this tire, it was put on a rack and the parts advisor was notified of its arrival. They then will contact the customer for install. This tire was sent back to the technician for install. Before this takes place, the parts advisor will bill it out to the RO (entry 3263). The parts manager posted it (entry 3301). The technician will complete the work and put their entry </w:t>
      </w:r>
      <w:r w:rsidR="000D3294">
        <w:t>in.</w:t>
      </w:r>
      <w:r>
        <w:t xml:space="preserve"> Once this is completed the service advisor will close out Ro and turn in to cashier.</w:t>
      </w:r>
    </w:p>
    <w:p w14:paraId="1B24E29A" w14:textId="7115FFC4" w:rsidR="000D3294" w:rsidRDefault="000D3294" w:rsidP="002D6E0D">
      <w:pPr>
        <w:ind w:firstLine="720"/>
      </w:pPr>
    </w:p>
    <w:p w14:paraId="3EEB8931" w14:textId="6AAD5A24" w:rsidR="000D3294" w:rsidRDefault="000D3294" w:rsidP="000D3294">
      <w:pPr>
        <w:ind w:firstLine="720"/>
        <w:jc w:val="center"/>
      </w:pPr>
      <w:r>
        <w:t>Perpetual Inventory Bin counts</w:t>
      </w:r>
    </w:p>
    <w:p w14:paraId="62043067" w14:textId="53A1E646" w:rsidR="002D6E0D" w:rsidRDefault="000D3294" w:rsidP="00692882">
      <w:pPr>
        <w:ind w:firstLine="720"/>
      </w:pPr>
      <w:r>
        <w:t xml:space="preserve">Bin counts are done weekly. Per my parts manager this is the best practice no matter what. We want our inventory as pure as possible. My parts manager ran me </w:t>
      </w:r>
      <w:proofErr w:type="gramStart"/>
      <w:r>
        <w:t>a</w:t>
      </w:r>
      <w:proofErr w:type="gramEnd"/>
      <w:r>
        <w:t xml:space="preserve"> inventory report for one bin (1) 27 parts. After inventorying the bin, I was given a report for I found 2 variances. The reason for this variance was because both parts had not been posted to our DMS. Once both parts were stocked in to our DMS I re-did our inventory </w:t>
      </w:r>
      <w:r w:rsidR="005C3347">
        <w:t>count,</w:t>
      </w:r>
      <w:r>
        <w:t xml:space="preserve"> and we came up pure. </w:t>
      </w:r>
    </w:p>
    <w:p w14:paraId="04CF7230" w14:textId="77777777" w:rsidR="002D6E0D" w:rsidRDefault="002D6E0D" w:rsidP="002D6E0D">
      <w:pPr>
        <w:ind w:firstLine="720"/>
      </w:pPr>
    </w:p>
    <w:sectPr w:rsidR="002D6E0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7177D"/>
    <w:rsid w:val="000D3294"/>
    <w:rsid w:val="0027177D"/>
    <w:rsid w:val="002D6E0D"/>
    <w:rsid w:val="004B6CD9"/>
    <w:rsid w:val="004C3820"/>
    <w:rsid w:val="005C3347"/>
    <w:rsid w:val="00692882"/>
    <w:rsid w:val="007D1066"/>
    <w:rsid w:val="00E3146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FE2177"/>
  <w15:chartTrackingRefBased/>
  <w15:docId w15:val="{4027CB0D-7C40-48CA-B82A-2B2C9978A1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49</TotalTime>
  <Pages>1</Pages>
  <Words>391</Words>
  <Characters>2230</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spencerp28@gmail.com</dc:creator>
  <cp:keywords/>
  <dc:description/>
  <cp:lastModifiedBy>spencerp28@gmail.com</cp:lastModifiedBy>
  <cp:revision>3</cp:revision>
  <dcterms:created xsi:type="dcterms:W3CDTF">2021-11-02T17:46:00Z</dcterms:created>
  <dcterms:modified xsi:type="dcterms:W3CDTF">2021-11-02T18:35:00Z</dcterms:modified>
</cp:coreProperties>
</file>